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A277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169D4D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9D664B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6A247D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068FB3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C39A06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F8A368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A1B4B4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9E5B1F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1A8650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9F5A91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624CA9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23BD04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17498D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6D6CE2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F6D897" w14:textId="77777777" w:rsidR="00231B17" w:rsidRDefault="00D3262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«легкая атлетика»</w:t>
      </w:r>
    </w:p>
    <w:p w14:paraId="6DE0056D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3D0801" w14:textId="3E17F9B2" w:rsidR="00231B17" w:rsidRDefault="00F0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4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F03D44">
        <w:rPr>
          <w:rFonts w:ascii="Times New Roman" w:eastAsia="Calibri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F03D44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9106A9">
        <w:rPr>
          <w:rFonts w:ascii="Times New Roman" w:eastAsia="Calibri" w:hAnsi="Times New Roman" w:cs="Times New Roman"/>
          <w:sz w:val="28"/>
          <w:szCs w:val="28"/>
        </w:rPr>
        <w:br/>
      </w:r>
      <w:r w:rsidRPr="00F03D44">
        <w:rPr>
          <w:rFonts w:ascii="Times New Roman" w:eastAsia="Calibri" w:hAnsi="Times New Roman" w:cs="Times New Roman"/>
          <w:sz w:val="28"/>
          <w:szCs w:val="28"/>
        </w:rPr>
        <w:t xml:space="preserve">ст. 7598; 2021, № 18, ст. 3071) и пунктом 11 </w:t>
      </w:r>
      <w:r w:rsidR="009106A9">
        <w:rPr>
          <w:rFonts w:ascii="Times New Roman" w:eastAsia="Calibri" w:hAnsi="Times New Roman" w:cs="Times New Roman"/>
          <w:sz w:val="28"/>
          <w:szCs w:val="28"/>
        </w:rPr>
        <w:t>п</w:t>
      </w:r>
      <w:r w:rsidRPr="00F03D44">
        <w:rPr>
          <w:rFonts w:ascii="Times New Roman" w:eastAsia="Calibri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F03D44">
        <w:rPr>
          <w:rFonts w:ascii="Times New Roman" w:eastAsia="Calibri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F03D44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r w:rsidR="00D32625">
        <w:rPr>
          <w:rFonts w:ascii="Times New Roman" w:hAnsi="Times New Roman" w:cs="Times New Roman"/>
          <w:sz w:val="28"/>
          <w:szCs w:val="28"/>
        </w:rPr>
        <w:t>:</w:t>
      </w:r>
    </w:p>
    <w:p w14:paraId="2E68ED4C" w14:textId="77777777" w:rsidR="00231B17" w:rsidRDefault="00D32625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«легкая атлетика».</w:t>
      </w:r>
    </w:p>
    <w:p w14:paraId="0A645BC6" w14:textId="7992DD05" w:rsidR="00231B17" w:rsidRDefault="00D32625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F03D44" w:rsidRPr="00F03D44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216244" w14:textId="77777777" w:rsidR="00231B17" w:rsidRDefault="00D32625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6C3B267" w14:textId="77777777" w:rsidR="00231B17" w:rsidRDefault="00231B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A0023D" w14:textId="77777777" w:rsidR="00231B17" w:rsidRDefault="00231B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82E2C9" w14:textId="77777777" w:rsidR="00231B17" w:rsidRDefault="00231B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42FFFA" w14:textId="77777777" w:rsidR="00231B17" w:rsidRDefault="00D32625">
      <w:pPr>
        <w:spacing w:after="0" w:line="240" w:lineRule="auto"/>
        <w:sectPr w:rsidR="00231B17">
          <w:pgSz w:w="11906" w:h="16838"/>
          <w:pgMar w:top="1134" w:right="567" w:bottom="1134" w:left="1134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6662F42F" w14:textId="77777777" w:rsidR="00231B17" w:rsidRDefault="00D3262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D3E8B28" w14:textId="77777777" w:rsidR="00231B17" w:rsidRDefault="00D3262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36D86CC" w14:textId="77777777" w:rsidR="00231B17" w:rsidRDefault="00D3262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BD93751" w14:textId="77777777" w:rsidR="00231B17" w:rsidRDefault="00231B1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72C1E41" w14:textId="77777777" w:rsidR="00231B17" w:rsidRDefault="00D326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«легкая атлетика»</w:t>
      </w:r>
    </w:p>
    <w:p w14:paraId="529178F5" w14:textId="77777777" w:rsidR="00231B17" w:rsidRDefault="00231B1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1DA2493" w14:textId="77777777" w:rsidR="00231B17" w:rsidRDefault="00D3262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18B9DF84" w14:textId="77777777" w:rsidR="00231B17" w:rsidRDefault="00D3262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DC082B4" w14:textId="77777777" w:rsidR="00231B17" w:rsidRDefault="00D3262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4D62EC43" w14:textId="77777777" w:rsidR="00231B17" w:rsidRDefault="00231B17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0E9B02" w14:textId="77777777" w:rsidR="00231B17" w:rsidRDefault="00D3262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65D7F4F" w14:textId="77777777" w:rsidR="00231B17" w:rsidRDefault="00D3262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3BE9BC89" w14:textId="77777777" w:rsidR="00231B17" w:rsidRDefault="00D3262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0F2AE83" w14:textId="77777777" w:rsidR="00231B17" w:rsidRDefault="00231B1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1D89CB" w14:textId="77777777" w:rsidR="00231B17" w:rsidRDefault="00D326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0D3BFF0D" w14:textId="77777777" w:rsidR="00231B17" w:rsidRDefault="00D32625">
      <w:pPr>
        <w:spacing w:after="0" w:line="240" w:lineRule="auto"/>
        <w:ind w:left="4111" w:right="198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1B44214" w14:textId="77777777" w:rsidR="00231B17" w:rsidRDefault="00D326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B57E77D" w14:textId="77777777" w:rsidR="00231B17" w:rsidRDefault="00231B17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658614E" w14:textId="77777777" w:rsidR="00231B17" w:rsidRDefault="00D32625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799BE55" w14:textId="77777777" w:rsidR="00231B17" w:rsidRDefault="00D326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7027AA47" w14:textId="77777777" w:rsidR="00231B17" w:rsidRDefault="00D326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«легкая атлетика», утвержденным приказом Минспорта России _____________ № ____ 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3CBC591C" w14:textId="77777777" w:rsidR="00231B17" w:rsidRDefault="00D32625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20B34FA1" w14:textId="77777777" w:rsidR="00231B17" w:rsidRDefault="00D32625">
      <w:pPr>
        <w:spacing w:after="0" w:line="240" w:lineRule="auto"/>
        <w:ind w:left="411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1A029FC5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7F898" w14:textId="77777777" w:rsidR="00231B17" w:rsidRDefault="00D32625">
      <w:pPr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9C8C99E" w14:textId="77777777" w:rsidR="00231B17" w:rsidRDefault="00231B17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6EB898A" w14:textId="77777777" w:rsidR="00231B17" w:rsidRDefault="00D32625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7508567C" w14:textId="77777777" w:rsidR="00231B17" w:rsidRDefault="00D32625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5BEACDB4" w14:textId="77777777" w:rsidR="00231B17" w:rsidRDefault="00D32625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59E25991" w14:textId="77777777" w:rsidR="00231B17" w:rsidRDefault="00D32625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B92EE16" w14:textId="77777777" w:rsidR="00231B17" w:rsidRDefault="00D32625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EC496BD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6D794D8" w14:textId="77777777" w:rsidR="00231B17" w:rsidRDefault="00D32625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776078C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660C60F8" w14:textId="77777777" w:rsidR="00231B17" w:rsidRDefault="00D32625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3F10581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506CDF8F" w14:textId="77777777" w:rsidR="00231B17" w:rsidRDefault="00D32625">
      <w:pPr>
        <w:spacing w:after="0" w:line="240" w:lineRule="auto"/>
        <w:ind w:left="382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BC9458A" w14:textId="77777777" w:rsidR="00231B17" w:rsidRDefault="00D326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737DC21B" w14:textId="77777777" w:rsidR="00231B17" w:rsidRDefault="00D326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3A8C7321" w14:textId="77777777" w:rsidR="00231B17" w:rsidRDefault="00D32625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929936D" w14:textId="77777777" w:rsidR="00231B17" w:rsidRDefault="00D32625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B099FA8" w14:textId="77777777" w:rsidR="00231B17" w:rsidRDefault="00D326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«легкая атлетика»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B3EA875" w14:textId="77777777" w:rsidR="00231B17" w:rsidRDefault="00D32625">
      <w:pPr>
        <w:pStyle w:val="af7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DD13B5C" w14:textId="77777777" w:rsidR="00231B17" w:rsidRDefault="00D32625">
      <w:pPr>
        <w:pStyle w:val="af7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EDF34BA" w14:textId="77777777" w:rsidR="00231B17" w:rsidRDefault="00D32625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33F6AA99" w14:textId="77777777" w:rsidR="00231B17" w:rsidRDefault="00D32625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18FB800F" w14:textId="77777777" w:rsidR="00231B17" w:rsidRDefault="00D32625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036C7613" w14:textId="77777777" w:rsidR="00231B17" w:rsidRDefault="00D32625">
      <w:pPr>
        <w:pStyle w:val="af7"/>
        <w:ind w:left="34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72FA7A56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34215E" w14:textId="77777777" w:rsidR="00231B17" w:rsidRDefault="00D326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00F0CAD3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1B28E" w14:textId="77777777" w:rsidR="00231B17" w:rsidRDefault="00D32625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464BCA61" w14:textId="77777777" w:rsidR="00231B17" w:rsidRDefault="00D32625">
      <w:pPr>
        <w:pStyle w:val="af6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649FB394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B93019" w14:textId="77777777" w:rsidR="00231B17" w:rsidRDefault="00D326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2477082C" w14:textId="77777777" w:rsidR="00231B17" w:rsidRDefault="00D326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«легкая атлетика»;</w:t>
      </w:r>
    </w:p>
    <w:p w14:paraId="058158B4" w14:textId="77777777" w:rsidR="00231B17" w:rsidRDefault="00D326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4E34A743" w14:textId="77777777" w:rsidR="00231B17" w:rsidRDefault="00D326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501A62E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 не ниже муниципального уровня, начиная со второго года;</w:t>
      </w:r>
    </w:p>
    <w:p w14:paraId="3B5121AE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285EA6D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567F25BF" w14:textId="77777777" w:rsidR="00231B17" w:rsidRDefault="00D326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66D7FB88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6D986DF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«легкая атлетика» </w:t>
      </w:r>
      <w:r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217D328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470C7D92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453A344A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«легкая атлетика»;</w:t>
      </w:r>
    </w:p>
    <w:p w14:paraId="64F4C416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1D136B97" w14:textId="77777777" w:rsidR="00231B17" w:rsidRDefault="00D326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D135367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9735E33" w14:textId="474BAD63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</w:t>
      </w:r>
      <w:r w:rsidRPr="00F03D44">
        <w:rPr>
          <w:rFonts w:ascii="Times New Roman" w:hAnsi="Times New Roman" w:cs="Times New Roman"/>
          <w:sz w:val="28"/>
          <w:szCs w:val="28"/>
        </w:rPr>
        <w:t xml:space="preserve">нованиях </w:t>
      </w:r>
      <w:r w:rsidR="00F03D44" w:rsidRPr="00F03D44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E46FC4">
        <w:rPr>
          <w:rFonts w:ascii="Times New Roman" w:hAnsi="Times New Roman" w:cs="Times New Roman"/>
          <w:sz w:val="28"/>
          <w:szCs w:val="28"/>
        </w:rPr>
        <w:t xml:space="preserve"> на первом,</w:t>
      </w:r>
      <w:r>
        <w:rPr>
          <w:rFonts w:ascii="Times New Roman" w:hAnsi="Times New Roman" w:cs="Times New Roman"/>
          <w:sz w:val="28"/>
          <w:szCs w:val="28"/>
        </w:rPr>
        <w:t xml:space="preserve"> втором</w:t>
      </w:r>
      <w:r w:rsidR="00E46FC4">
        <w:rPr>
          <w:rFonts w:ascii="Times New Roman" w:hAnsi="Times New Roman" w:cs="Times New Roman"/>
          <w:sz w:val="28"/>
          <w:szCs w:val="28"/>
        </w:rPr>
        <w:br/>
        <w:t>и третьем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F1A4D2" w14:textId="3E56B526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F03D44" w:rsidRPr="00F03D44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F03D44">
        <w:rPr>
          <w:rFonts w:ascii="Times New Roman" w:hAnsi="Times New Roman" w:cs="Times New Roman"/>
          <w:sz w:val="28"/>
          <w:szCs w:val="28"/>
        </w:rPr>
        <w:t>, на</w:t>
      </w:r>
      <w:r>
        <w:rPr>
          <w:rFonts w:ascii="Times New Roman" w:hAnsi="Times New Roman" w:cs="Times New Roman"/>
          <w:sz w:val="28"/>
          <w:szCs w:val="28"/>
        </w:rPr>
        <w:t xml:space="preserve">чиная с </w:t>
      </w:r>
      <w:r w:rsidR="00E46FC4">
        <w:rPr>
          <w:rFonts w:ascii="Times New Roman" w:hAnsi="Times New Roman" w:cs="Times New Roman"/>
          <w:sz w:val="28"/>
          <w:szCs w:val="28"/>
        </w:rPr>
        <w:t>четвертого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664CBB0B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8B07C06" w14:textId="77777777" w:rsidR="00231B17" w:rsidRDefault="00D326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1592C2A8" w14:textId="77777777" w:rsidR="00231B17" w:rsidRDefault="00D326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3A425DA8" w14:textId="77777777" w:rsidR="00231B17" w:rsidRDefault="00D326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1F0FB978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394AF65A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«легкая атлетика»;</w:t>
      </w:r>
    </w:p>
    <w:p w14:paraId="0BD9B8A9" w14:textId="77777777" w:rsidR="00231B17" w:rsidRDefault="00D326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3A8DD654" w14:textId="77777777" w:rsidR="00231B17" w:rsidRDefault="00D326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E64316D" w14:textId="77777777" w:rsidR="00231B17" w:rsidRDefault="00D326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4C9056E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EE216E9" w14:textId="77777777" w:rsidR="00231B17" w:rsidRPr="00E708AD" w:rsidRDefault="00D326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08AD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6D2BB4C9" w14:textId="77777777" w:rsidR="00E708AD" w:rsidRPr="00E708AD" w:rsidRDefault="00E708AD" w:rsidP="00E708A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08AD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0DADAC2A" w14:textId="1AE1DC5E" w:rsidR="00231B17" w:rsidRDefault="00D326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08A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F03D44" w:rsidRPr="00F03D44">
        <w:rPr>
          <w:rFonts w:ascii="Times New Roman" w:eastAsia="Calibri" w:hAnsi="Times New Roman" w:cs="Times New Roman"/>
          <w:sz w:val="28"/>
          <w:szCs w:val="28"/>
          <w:lang w:eastAsia="en-US"/>
        </w:rPr>
        <w:t>не ниже уровня межрегиональных спортивных соревнований;</w:t>
      </w:r>
    </w:p>
    <w:p w14:paraId="5AB27A5C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0C0CF09E" w14:textId="77777777" w:rsidR="00231B17" w:rsidRDefault="00D326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6777A507" w14:textId="77777777" w:rsidR="00231B17" w:rsidRDefault="00D326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7402F041" w14:textId="77777777" w:rsidR="00231B17" w:rsidRDefault="00D326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2FC7F157" w14:textId="77777777" w:rsidR="00231B17" w:rsidRDefault="00D326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248256AC" w14:textId="77777777" w:rsidR="00231B17" w:rsidRPr="00E708AD" w:rsidRDefault="00D326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и </w:t>
      </w:r>
      <w:r w:rsidRPr="00E708AD">
        <w:rPr>
          <w:rFonts w:ascii="Times New Roman" w:hAnsi="Times New Roman" w:cs="Times New Roman"/>
          <w:sz w:val="28"/>
          <w:szCs w:val="28"/>
        </w:rPr>
        <w:t>соблюдать антидопинговые правила, не иметь нарушений таких правил;</w:t>
      </w:r>
    </w:p>
    <w:p w14:paraId="3743C393" w14:textId="77777777" w:rsidR="00231B17" w:rsidRPr="00E708AD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08AD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E708AD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DB2B5FE" w14:textId="32058698" w:rsidR="00231B17" w:rsidRPr="00E708AD" w:rsidRDefault="00D326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08A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</w:t>
      </w:r>
      <w:r w:rsidRPr="00F03D44">
        <w:rPr>
          <w:rFonts w:ascii="Times New Roman" w:hAnsi="Times New Roman" w:cs="Times New Roman"/>
          <w:sz w:val="28"/>
          <w:szCs w:val="28"/>
        </w:rPr>
        <w:t xml:space="preserve">спортивных соревнованиях </w:t>
      </w:r>
      <w:r w:rsidR="00F03D44" w:rsidRPr="00F03D44">
        <w:rPr>
          <w:rFonts w:ascii="Times New Roman" w:eastAsia="Calibri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3B934D0F" w14:textId="77777777" w:rsidR="00E708AD" w:rsidRPr="00E708AD" w:rsidRDefault="00E708AD" w:rsidP="00E70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8AD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92E92D5" w14:textId="77777777" w:rsidR="00231B17" w:rsidRDefault="00D326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08AD"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 w:rsidRPr="00E708AD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 w:rsidRPr="00E708AD">
        <w:rPr>
          <w:rFonts w:ascii="Times New Roman" w:hAnsi="Times New Roman" w:cs="Times New Roman"/>
          <w:sz w:val="28"/>
          <w:szCs w:val="28"/>
        </w:rPr>
        <w:br/>
        <w:t>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C3DEBB" w14:textId="77777777" w:rsidR="00231B17" w:rsidRDefault="00D326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17446E66" w14:textId="77777777" w:rsidR="00231B17" w:rsidRDefault="00D32625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374BF6F4" w14:textId="77777777" w:rsidR="00231B17" w:rsidRDefault="00D32625">
      <w:pPr>
        <w:pStyle w:val="af6"/>
        <w:numPr>
          <w:ilvl w:val="0"/>
          <w:numId w:val="3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784DB572" w14:textId="77777777" w:rsidR="00231B17" w:rsidRDefault="00D32625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836C934" w14:textId="77777777" w:rsidR="00231B17" w:rsidRDefault="00D326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48D1B438" w14:textId="77777777" w:rsidR="00231B17" w:rsidRPr="00E708AD" w:rsidRDefault="00D32625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08AD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2FFBAA80" w14:textId="77777777" w:rsidR="00231B17" w:rsidRPr="00E708AD" w:rsidRDefault="00231B1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6EF30728" w14:textId="77777777" w:rsidR="00E708AD" w:rsidRPr="00AB5B01" w:rsidRDefault="00E708AD" w:rsidP="00E70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0752D" w14:textId="7F2FFC67" w:rsidR="00E708AD" w:rsidRPr="00E708AD" w:rsidRDefault="00E708AD" w:rsidP="00E70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8A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708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708AD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6D7C416C" w14:textId="77777777" w:rsidR="00E708AD" w:rsidRPr="00E708AD" w:rsidRDefault="00E708AD" w:rsidP="00E708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2E6B2A9" w14:textId="579BB77E" w:rsidR="00E708AD" w:rsidRPr="00996B03" w:rsidRDefault="00E708AD" w:rsidP="00996B03">
      <w:pPr>
        <w:pStyle w:val="af6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996B03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996B03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760E2EB" w14:textId="388F9BED" w:rsidR="00E708AD" w:rsidRDefault="00E708AD" w:rsidP="00E708AD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E708AD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AB5B01">
        <w:rPr>
          <w:rFonts w:ascii="Times New Roman" w:hAnsi="Times New Roman" w:cs="Times New Roman"/>
          <w:sz w:val="20"/>
          <w:szCs w:val="20"/>
        </w:rPr>
        <w:t>учебно-</w:t>
      </w:r>
      <w:r w:rsidRPr="00E708AD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15EB394F" w14:textId="77777777" w:rsidR="00150F3B" w:rsidRPr="00E708AD" w:rsidRDefault="00150F3B" w:rsidP="00E708AD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</w:p>
    <w:bookmarkEnd w:id="1"/>
    <w:p w14:paraId="5AEE564B" w14:textId="77777777" w:rsidR="00E708AD" w:rsidRPr="00E708AD" w:rsidRDefault="00E708AD" w:rsidP="00996B03">
      <w:pPr>
        <w:pStyle w:val="af7"/>
        <w:numPr>
          <w:ilvl w:val="0"/>
          <w:numId w:val="3"/>
        </w:numPr>
        <w:tabs>
          <w:tab w:val="left" w:pos="1276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8AD">
        <w:rPr>
          <w:rFonts w:ascii="Times New Roman" w:eastAsia="Calibri" w:hAnsi="Times New Roman" w:cs="Times New Roman"/>
          <w:sz w:val="28"/>
          <w:szCs w:val="28"/>
        </w:rPr>
        <w:lastRenderedPageBreak/>
        <w:t>Учебно-тематический план</w:t>
      </w:r>
      <w:r w:rsidRPr="00E708AD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04715E15" w14:textId="77777777" w:rsidR="00E708AD" w:rsidRPr="00E708AD" w:rsidRDefault="00E708AD" w:rsidP="00E708AD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708AD">
        <w:rPr>
          <w:rFonts w:ascii="Times New Roman" w:hAnsi="Times New Roman" w:cs="Times New Roman"/>
          <w:sz w:val="20"/>
          <w:szCs w:val="20"/>
        </w:rPr>
        <w:t>(</w:t>
      </w:r>
      <w:r w:rsidRPr="00E708AD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E708AD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E708A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C32EF26" w14:textId="77777777" w:rsidR="00E708AD" w:rsidRPr="00341785" w:rsidRDefault="00E708AD" w:rsidP="00E708AD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E708AD">
        <w:rPr>
          <w:rFonts w:ascii="Times New Roman" w:hAnsi="Times New Roman" w:cs="Times New Roman"/>
          <w:bCs/>
          <w:sz w:val="28"/>
          <w:szCs w:val="28"/>
        </w:rPr>
        <w:t>(</w:t>
      </w:r>
      <w:r w:rsidRPr="00E708AD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FEC749" w14:textId="77777777" w:rsidR="00E708AD" w:rsidRPr="00AB5B01" w:rsidRDefault="00E708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C20F8C" w14:textId="5302D6FF" w:rsidR="00231B17" w:rsidRDefault="00D326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22DB1666" w14:textId="77777777" w:rsidR="00231B17" w:rsidRDefault="00231B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49F704CC" w14:textId="77777777" w:rsidR="00231B17" w:rsidRDefault="00D32625">
      <w:pPr>
        <w:pStyle w:val="af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0"/>
        <w:tblW w:w="7194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976"/>
        <w:gridCol w:w="4218"/>
      </w:tblGrid>
      <w:tr w:rsidR="00231B17" w14:paraId="42D6D14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47FD35D" w14:textId="77777777" w:rsidR="00231B17" w:rsidRDefault="00D326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56DC54AD" w14:textId="77777777" w:rsidR="00231B17" w:rsidRDefault="00D32625">
            <w:pPr>
              <w:widowControl w:val="0"/>
              <w:spacing w:after="0" w:line="240" w:lineRule="auto"/>
              <w:ind w:left="11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14:paraId="5DA94C09" w14:textId="77777777" w:rsidR="00231B17" w:rsidRDefault="00231B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279318" w14:textId="77777777" w:rsidR="00231B17" w:rsidRDefault="00231B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42D4AF" w14:textId="77777777" w:rsidR="00231B17" w:rsidRDefault="00D326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59E63D07" w14:textId="77777777" w:rsidR="00231B17" w:rsidRDefault="00231B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70C00E55" w14:textId="6C78016A" w:rsidR="00231B17" w:rsidRDefault="00D32625">
      <w:pPr>
        <w:pStyle w:val="af6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</w:t>
      </w:r>
      <w:r w:rsidR="009106A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____________.</w:t>
      </w:r>
    </w:p>
    <w:p w14:paraId="12F2B616" w14:textId="5C8314BF" w:rsidR="00231B17" w:rsidRDefault="00D32625" w:rsidP="009106A9">
      <w:pPr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C759B3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0440305B" w14:textId="77777777" w:rsidR="00231B17" w:rsidRDefault="00231B17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D8BB5AD" w14:textId="77777777" w:rsidR="00231B17" w:rsidRDefault="00D32625">
      <w:pPr>
        <w:pStyle w:val="af6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63C5848A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B7A820B" w14:textId="77777777" w:rsidR="00231B17" w:rsidRDefault="00D32625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5DBA6A8" w14:textId="77777777" w:rsidR="00231B17" w:rsidRDefault="00D326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26953986" w14:textId="77777777" w:rsidR="00231B17" w:rsidRDefault="00D32625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5CC8FE3" w14:textId="77777777" w:rsidR="00231B17" w:rsidRDefault="00D32625">
      <w:pPr>
        <w:pStyle w:val="a"/>
        <w:numPr>
          <w:ilvl w:val="0"/>
          <w:numId w:val="0"/>
        </w:numPr>
        <w:spacing w:line="240" w:lineRule="auto"/>
        <w:ind w:firstLine="709"/>
        <w:contextualSpacing/>
      </w:pPr>
      <w:r>
        <w:t>непрерывность профессионального развития тренеров-преподавателей Организации.</w:t>
      </w:r>
    </w:p>
    <w:p w14:paraId="53B8D8DF" w14:textId="1D114868" w:rsidR="00231B17" w:rsidRDefault="00D32625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</w:t>
      </w:r>
      <w:r w:rsidR="00C759B3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__.</w:t>
      </w:r>
    </w:p>
    <w:p w14:paraId="7564C1F1" w14:textId="77777777" w:rsidR="00231B17" w:rsidRDefault="00D326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231B17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35714013" w14:textId="77777777" w:rsidR="00231B17" w:rsidRDefault="00D32625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54B3E6C0" w14:textId="77777777" w:rsidR="00231B17" w:rsidRDefault="00D32625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«легкая атлетика»,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4A84964" w14:textId="77777777" w:rsidR="00231B17" w:rsidRDefault="00D32625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7143B8D" w14:textId="77777777" w:rsidR="00231B17" w:rsidRDefault="00231B17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3D48DD" w14:textId="77777777" w:rsidR="00231B17" w:rsidRDefault="00D32625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02152C7" w14:textId="77777777" w:rsidR="00231B17" w:rsidRDefault="00231B17">
      <w:pPr>
        <w:spacing w:after="0" w:line="240" w:lineRule="auto"/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165F2" w14:textId="77777777" w:rsidR="00231B17" w:rsidRDefault="00D32625">
      <w:pPr>
        <w:spacing w:after="0" w:line="240" w:lineRule="auto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3E60E3F5" w14:textId="77777777" w:rsidR="00231B17" w:rsidRDefault="00231B17">
      <w:pPr>
        <w:pStyle w:val="af7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08"/>
        <w:gridCol w:w="3125"/>
        <w:gridCol w:w="972"/>
        <w:gridCol w:w="992"/>
        <w:gridCol w:w="1843"/>
        <w:gridCol w:w="1864"/>
        <w:gridCol w:w="3563"/>
        <w:gridCol w:w="2265"/>
      </w:tblGrid>
      <w:tr w:rsidR="00231B17" w14:paraId="24FAD6B1" w14:textId="77777777">
        <w:trPr>
          <w:trHeight w:val="262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60F30" w14:textId="77777777" w:rsidR="00231B17" w:rsidRDefault="00D3262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516E78" w14:textId="686EF260" w:rsidR="00231B17" w:rsidRPr="00F03D44" w:rsidRDefault="00F03D44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F03D44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F03D44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49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7B6C1" w14:textId="77777777" w:rsidR="00231B17" w:rsidRDefault="00D3262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Этапы</w:t>
            </w:r>
            <w:r>
              <w:rPr>
                <w:bCs/>
                <w:spacing w:val="-2"/>
                <w:sz w:val="24"/>
                <w:szCs w:val="24"/>
              </w:rPr>
              <w:t xml:space="preserve"> и годы </w:t>
            </w:r>
            <w:r>
              <w:rPr>
                <w:bCs/>
                <w:sz w:val="24"/>
                <w:szCs w:val="24"/>
              </w:rPr>
              <w:t>подготовки</w:t>
            </w:r>
          </w:p>
        </w:tc>
      </w:tr>
      <w:tr w:rsidR="00231B17" w14:paraId="53C31EA9" w14:textId="77777777">
        <w:trPr>
          <w:trHeight w:val="717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B1034" w14:textId="77777777" w:rsidR="00231B17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7974CE" w14:textId="77777777" w:rsidR="00231B17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2DB7B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начальной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3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AAC98" w14:textId="67E7B9CD" w:rsidR="00231B17" w:rsidRPr="00955D3E" w:rsidRDefault="00D326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55D3E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311445">
              <w:rPr>
                <w:sz w:val="24"/>
                <w:szCs w:val="24"/>
                <w:lang w:val="ru-RU"/>
              </w:rPr>
              <w:br/>
            </w:r>
            <w:r w:rsidRPr="00955D3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5D3E">
              <w:rPr>
                <w:sz w:val="24"/>
                <w:szCs w:val="24"/>
                <w:lang w:val="ru-RU"/>
              </w:rPr>
              <w:t>(этап спортивной</w:t>
            </w:r>
            <w:r w:rsidRPr="00955D3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5D3E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2BEB75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мастерства</w:t>
            </w:r>
          </w:p>
        </w:tc>
        <w:tc>
          <w:tcPr>
            <w:tcW w:w="2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F4AFBC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мастерства</w:t>
            </w:r>
          </w:p>
          <w:p w14:paraId="77069D07" w14:textId="77777777" w:rsidR="00231B17" w:rsidRDefault="00231B17">
            <w:pPr>
              <w:pStyle w:val="TableParagraph"/>
              <w:jc w:val="center"/>
              <w:rPr>
                <w:bCs/>
              </w:rPr>
            </w:pPr>
          </w:p>
        </w:tc>
      </w:tr>
      <w:tr w:rsidR="00231B17" w14:paraId="46DB3F52" w14:textId="77777777">
        <w:trPr>
          <w:trHeight w:val="829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C22D1" w14:textId="77777777" w:rsidR="00231B17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509B91" w14:textId="77777777" w:rsidR="00231B17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6CFC65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1B65B1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F738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двух</w:t>
            </w:r>
          </w:p>
          <w:p w14:paraId="29D0D080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DB77F8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двух</w:t>
            </w:r>
          </w:p>
          <w:p w14:paraId="60964B25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CDB36C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226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68D5B4" w14:textId="77777777" w:rsidR="00231B17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31B17" w14:paraId="2C5EC1E8" w14:textId="77777777">
        <w:trPr>
          <w:trHeight w:val="22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90594" w14:textId="77777777" w:rsidR="00231B17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F7E1F9" w14:textId="77777777" w:rsidR="00231B17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A4D3D0" w14:textId="77777777" w:rsidR="00231B17" w:rsidRDefault="00D326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231B17" w14:paraId="1786B303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1B81F" w14:textId="77777777" w:rsidR="00231B17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416B1B" w14:textId="77777777" w:rsidR="00231B17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B6CF97" w14:textId="77777777" w:rsidR="00231B17" w:rsidRDefault="00231B17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469318" w14:textId="77777777" w:rsidR="00231B17" w:rsidRDefault="00231B17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E540" w14:textId="77777777" w:rsidR="00231B17" w:rsidRDefault="00231B17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8073" w14:textId="77777777" w:rsidR="00231B17" w:rsidRDefault="00231B17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247819" w14:textId="77777777" w:rsidR="00231B17" w:rsidRDefault="00231B17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201307" w14:textId="77777777" w:rsidR="00231B17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31B17" w14:paraId="021C47D3" w14:textId="77777777">
        <w:trPr>
          <w:trHeight w:val="39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E27CC" w14:textId="77777777" w:rsidR="00231B17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998F4E" w14:textId="77777777" w:rsidR="00231B17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1B8723" w14:textId="77777777" w:rsidR="00231B17" w:rsidRPr="00955D3E" w:rsidRDefault="00D326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55D3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231B17" w14:paraId="3F00C3B3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C11BE" w14:textId="77777777" w:rsidR="00231B17" w:rsidRPr="00955D3E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416053" w14:textId="77777777" w:rsidR="00231B17" w:rsidRPr="00955D3E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190067" w14:textId="77777777" w:rsidR="00231B17" w:rsidRPr="00955D3E" w:rsidRDefault="00231B17">
            <w:pPr>
              <w:pStyle w:val="TableParagraph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316EB9" w14:textId="77777777" w:rsidR="00231B17" w:rsidRPr="00955D3E" w:rsidRDefault="00231B17">
            <w:pPr>
              <w:pStyle w:val="TableParagraph"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7A0F" w14:textId="77777777" w:rsidR="00231B17" w:rsidRPr="00955D3E" w:rsidRDefault="00231B17">
            <w:pPr>
              <w:pStyle w:val="TableParagraph"/>
              <w:jc w:val="center"/>
              <w:rPr>
                <w:bCs/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7CE5" w14:textId="77777777" w:rsidR="00231B17" w:rsidRPr="00955D3E" w:rsidRDefault="00231B17">
            <w:pPr>
              <w:pStyle w:val="TableParagraph"/>
              <w:jc w:val="center"/>
              <w:rPr>
                <w:bCs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18492B" w14:textId="77777777" w:rsidR="00231B17" w:rsidRPr="00955D3E" w:rsidRDefault="00231B17">
            <w:pPr>
              <w:pStyle w:val="TableParagraph"/>
              <w:jc w:val="center"/>
              <w:rPr>
                <w:bCs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BBA048" w14:textId="77777777" w:rsidR="00231B17" w:rsidRPr="00955D3E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</w:tr>
      <w:tr w:rsidR="00231B17" w14:paraId="03ED9250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06D77" w14:textId="77777777" w:rsidR="00231B17" w:rsidRPr="00955D3E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5433FD" w14:textId="77777777" w:rsidR="00231B17" w:rsidRPr="00955D3E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5B4EE0" w14:textId="77777777" w:rsidR="00231B17" w:rsidRDefault="00D326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231B17" w14:paraId="70554934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2BD9D" w14:textId="77777777" w:rsidR="00231B17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6010380" w14:textId="77777777" w:rsidR="00231B17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EFF706" w14:textId="77777777" w:rsidR="00231B17" w:rsidRDefault="00231B17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A3DA" w14:textId="77777777" w:rsidR="00231B17" w:rsidRDefault="00231B17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6EDA01" w14:textId="77777777" w:rsidR="00231B17" w:rsidRDefault="00231B17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AE4337" w14:textId="77777777" w:rsidR="00231B17" w:rsidRDefault="00231B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31B17" w14:paraId="19C601EE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640E3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3F4A5" w14:textId="77777777" w:rsidR="00231B17" w:rsidRDefault="00D326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физическая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D2FE9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3F2E9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A9276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18D17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E6520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A5830" w14:textId="77777777" w:rsidR="00231B17" w:rsidRDefault="00231B17">
            <w:pPr>
              <w:pStyle w:val="TableParagraph"/>
              <w:jc w:val="center"/>
            </w:pPr>
          </w:p>
        </w:tc>
      </w:tr>
      <w:tr w:rsidR="00231B17" w14:paraId="3898B5CA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4CECB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E1896" w14:textId="77777777" w:rsidR="00231B17" w:rsidRDefault="00D326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22056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F6806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66D6B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08766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7329D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D93B7" w14:textId="77777777" w:rsidR="00231B17" w:rsidRDefault="00231B17">
            <w:pPr>
              <w:pStyle w:val="TableParagraph"/>
              <w:jc w:val="center"/>
            </w:pPr>
          </w:p>
        </w:tc>
      </w:tr>
      <w:tr w:rsidR="00231B17" w14:paraId="5A2E9B16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2C5D9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CE9E8" w14:textId="7C82B51B" w:rsidR="00231B17" w:rsidRPr="00F03D44" w:rsidRDefault="00F03D44">
            <w:pPr>
              <w:pStyle w:val="TableParagraph"/>
              <w:rPr>
                <w:sz w:val="24"/>
                <w:szCs w:val="24"/>
              </w:rPr>
            </w:pPr>
            <w:r w:rsidRPr="00F03D44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6151D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4DD57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C2A58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166B4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E0799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623F7" w14:textId="77777777" w:rsidR="00231B17" w:rsidRDefault="00231B17">
            <w:pPr>
              <w:pStyle w:val="TableParagraph"/>
              <w:jc w:val="center"/>
            </w:pPr>
          </w:p>
        </w:tc>
      </w:tr>
      <w:tr w:rsidR="00231B17" w14:paraId="608C0D53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08B76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2F9FF" w14:textId="77777777" w:rsidR="00231B17" w:rsidRDefault="00D326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D7417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B88FF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37508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D77F1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2FB1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57CA9" w14:textId="77777777" w:rsidR="00231B17" w:rsidRDefault="00231B17">
            <w:pPr>
              <w:pStyle w:val="TableParagraph"/>
              <w:jc w:val="center"/>
            </w:pPr>
          </w:p>
        </w:tc>
      </w:tr>
      <w:tr w:rsidR="00231B17" w14:paraId="391898B0" w14:textId="77777777">
        <w:trPr>
          <w:trHeight w:val="33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81040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4650F" w14:textId="77777777" w:rsidR="00231B17" w:rsidRDefault="00D326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5A307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C0E53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E4445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D4CB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965C1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1A08A" w14:textId="77777777" w:rsidR="00231B17" w:rsidRDefault="00231B17">
            <w:pPr>
              <w:pStyle w:val="TableParagraph"/>
              <w:jc w:val="center"/>
            </w:pPr>
          </w:p>
        </w:tc>
      </w:tr>
      <w:tr w:rsidR="00231B17" w14:paraId="1AD1D436" w14:textId="77777777">
        <w:trPr>
          <w:trHeight w:val="33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66782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DE2AF" w14:textId="77777777" w:rsidR="00231B17" w:rsidRDefault="00D326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готовка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E222D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1E094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16B7F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5F041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ED70A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C63EA" w14:textId="77777777" w:rsidR="00231B17" w:rsidRDefault="00231B17">
            <w:pPr>
              <w:pStyle w:val="TableParagraph"/>
              <w:jc w:val="center"/>
            </w:pPr>
          </w:p>
        </w:tc>
      </w:tr>
      <w:tr w:rsidR="00231B17" w14:paraId="4996D543" w14:textId="77777777">
        <w:trPr>
          <w:trHeight w:val="25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6EB0A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3CD27" w14:textId="77777777" w:rsidR="00231B17" w:rsidRDefault="00D326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22802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5C292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63FD1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B1A88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59293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4C99A" w14:textId="77777777" w:rsidR="00231B17" w:rsidRDefault="00231B17">
            <w:pPr>
              <w:pStyle w:val="TableParagraph"/>
              <w:jc w:val="center"/>
            </w:pPr>
          </w:p>
        </w:tc>
      </w:tr>
      <w:tr w:rsidR="00231B17" w14:paraId="415AEF66" w14:textId="77777777">
        <w:trPr>
          <w:trHeight w:val="55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04DA5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F98C4" w14:textId="77777777" w:rsidR="00231B17" w:rsidRPr="00955D3E" w:rsidRDefault="00D3262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55D3E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955D3E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491A3" w14:textId="77777777" w:rsidR="00231B17" w:rsidRPr="00955D3E" w:rsidRDefault="00231B17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3EC69" w14:textId="77777777" w:rsidR="00231B17" w:rsidRPr="00955D3E" w:rsidRDefault="00231B17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15BF2" w14:textId="77777777" w:rsidR="00231B17" w:rsidRPr="00955D3E" w:rsidRDefault="00231B17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15104" w14:textId="77777777" w:rsidR="00231B17" w:rsidRPr="00955D3E" w:rsidRDefault="00231B17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DFB45" w14:textId="77777777" w:rsidR="00231B17" w:rsidRPr="00955D3E" w:rsidRDefault="00231B17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D405C" w14:textId="77777777" w:rsidR="00231B17" w:rsidRPr="00955D3E" w:rsidRDefault="00231B17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231B17" w14:paraId="60A77968" w14:textId="77777777">
        <w:trPr>
          <w:trHeight w:val="37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EFE0F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575C4" w14:textId="77777777" w:rsidR="00231B17" w:rsidRDefault="00D326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3C4C2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0172D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5E4E0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A42D0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1EC72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8A4CF" w14:textId="77777777" w:rsidR="00231B17" w:rsidRDefault="00231B17">
            <w:pPr>
              <w:pStyle w:val="TableParagraph"/>
              <w:jc w:val="center"/>
            </w:pPr>
          </w:p>
        </w:tc>
      </w:tr>
      <w:tr w:rsidR="00231B17" w14:paraId="796BBF85" w14:textId="77777777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96D51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36A6E" w14:textId="77777777" w:rsidR="00231B17" w:rsidRDefault="00D326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6EC07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9C24C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FE442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47B30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6B7A7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06BFE" w14:textId="77777777" w:rsidR="00231B17" w:rsidRDefault="00231B17">
            <w:pPr>
              <w:pStyle w:val="TableParagraph"/>
              <w:jc w:val="center"/>
            </w:pPr>
          </w:p>
        </w:tc>
      </w:tr>
      <w:tr w:rsidR="00231B17" w14:paraId="0E60DCD5" w14:textId="77777777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F3FC3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DEBCA" w14:textId="77777777" w:rsidR="00231B17" w:rsidRDefault="00D326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B76F4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F4EED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39D3C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3D70C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DAF71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051D9" w14:textId="77777777" w:rsidR="00231B17" w:rsidRDefault="00231B17">
            <w:pPr>
              <w:pStyle w:val="TableParagraph"/>
              <w:jc w:val="center"/>
            </w:pPr>
          </w:p>
        </w:tc>
      </w:tr>
      <w:tr w:rsidR="00231B17" w14:paraId="0D51D088" w14:textId="77777777">
        <w:trPr>
          <w:trHeight w:val="50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4998B" w14:textId="77777777" w:rsidR="00231B17" w:rsidRDefault="00D326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32BE3" w14:textId="77777777" w:rsidR="00231B17" w:rsidRDefault="00D326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Восстановительные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75465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D719F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CACD1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E8F6A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0A5E7" w14:textId="77777777" w:rsidR="00231B17" w:rsidRDefault="00231B17">
            <w:pPr>
              <w:pStyle w:val="TableParagraph"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98B4D" w14:textId="77777777" w:rsidR="00231B17" w:rsidRDefault="00231B17">
            <w:pPr>
              <w:pStyle w:val="TableParagraph"/>
              <w:jc w:val="center"/>
            </w:pPr>
          </w:p>
        </w:tc>
      </w:tr>
      <w:tr w:rsidR="00231B17" w14:paraId="37AEE291" w14:textId="77777777">
        <w:trPr>
          <w:trHeight w:val="407"/>
        </w:trPr>
        <w:tc>
          <w:tcPr>
            <w:tcW w:w="3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9B6CB" w14:textId="77777777" w:rsidR="00231B17" w:rsidRPr="00955D3E" w:rsidRDefault="00D3262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955D3E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644DD" w14:textId="77777777" w:rsidR="00231B17" w:rsidRPr="00955D3E" w:rsidRDefault="00231B17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CB831" w14:textId="77777777" w:rsidR="00231B17" w:rsidRPr="00955D3E" w:rsidRDefault="00231B17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2E479" w14:textId="77777777" w:rsidR="00231B17" w:rsidRPr="00955D3E" w:rsidRDefault="00231B17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3EA65" w14:textId="77777777" w:rsidR="00231B17" w:rsidRPr="00955D3E" w:rsidRDefault="00231B17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408DF" w14:textId="77777777" w:rsidR="00231B17" w:rsidRPr="00955D3E" w:rsidRDefault="00231B17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5273B" w14:textId="77777777" w:rsidR="00231B17" w:rsidRPr="00955D3E" w:rsidRDefault="00231B17">
            <w:pPr>
              <w:pStyle w:val="TableParagraph"/>
              <w:jc w:val="center"/>
              <w:rPr>
                <w:lang w:val="ru-RU"/>
              </w:rPr>
            </w:pPr>
          </w:p>
        </w:tc>
      </w:tr>
    </w:tbl>
    <w:p w14:paraId="4B36B03D" w14:textId="77777777" w:rsidR="00231B17" w:rsidRDefault="00231B1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C13ECA7" w14:textId="77777777" w:rsidR="00231B17" w:rsidRDefault="00231B1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231B17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 w:charSpace="4096"/>
        </w:sectPr>
      </w:pPr>
    </w:p>
    <w:p w14:paraId="736A89FF" w14:textId="77777777" w:rsidR="00231B17" w:rsidRDefault="00231B17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3CF8D7" w14:textId="77777777" w:rsidR="00231B17" w:rsidRDefault="00D32625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13233E07" w14:textId="77777777" w:rsidR="00231B17" w:rsidRDefault="00D32625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«легкая атлетика»,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A0F57ED" w14:textId="77777777" w:rsidR="00231B17" w:rsidRDefault="00D32625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9AD0094" w14:textId="77777777" w:rsidR="00231B17" w:rsidRDefault="00231B17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FC13AC" w14:textId="77777777" w:rsidR="00231B17" w:rsidRDefault="00D32625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D8B6229" w14:textId="77777777" w:rsidR="00231B17" w:rsidRDefault="00231B17">
      <w:pPr>
        <w:pStyle w:val="af7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7418CF9" w14:textId="77777777" w:rsidR="00231B17" w:rsidRDefault="00D326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18C9EA47" w14:textId="77777777" w:rsidR="00231B17" w:rsidRDefault="00231B17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F03D44" w:rsidRPr="00F03D44" w14:paraId="3F6DFAEA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CD2DDD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71653A32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7671DF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B4C76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0F32E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 проведения</w:t>
            </w:r>
          </w:p>
        </w:tc>
      </w:tr>
      <w:tr w:rsidR="00F03D44" w:rsidRPr="00F03D44" w14:paraId="20FCFF26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3FAD42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E6BD68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F03D44" w:rsidRPr="00F03D44" w14:paraId="5A071AF6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D50968" w14:textId="77777777" w:rsidR="00F03D44" w:rsidRPr="00F03D44" w:rsidRDefault="00F03D44" w:rsidP="00F03D44">
            <w:pPr>
              <w:tabs>
                <w:tab w:val="left" w:pos="3113"/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D6A1E4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D69C5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19F580C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3901A804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0F976B43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EFA9998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EE33529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30AC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03D44" w:rsidRPr="00F03D44" w14:paraId="42CB3BC1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A23F75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696184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EE204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20C17DDC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3A06228F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1868A649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1C00C4D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FA487EA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00B7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03D44" w:rsidRPr="00F03D44" w14:paraId="38996D4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C03BB3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BEFAAD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7E9C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169D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03D44" w:rsidRPr="00F03D44" w14:paraId="5D6DA6F2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01704A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3DB5A0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3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</w:p>
        </w:tc>
      </w:tr>
      <w:tr w:rsidR="00F03D44" w:rsidRPr="00F03D44" w14:paraId="03C2892A" w14:textId="77777777" w:rsidTr="007044EC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AA7A5D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252390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8D24D17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6E435E8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BF4FB38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0566995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7BF4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C291F2D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F03D4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209DCB87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6095CD23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3D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A269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03D44" w:rsidRPr="00F03D44" w14:paraId="0319D766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14BCD7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9D60DF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9F98B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F03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41071B9E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8BB593C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2EA8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03D44" w:rsidRPr="00F03D44" w14:paraId="7D4F14C4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691AE8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39E844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22BD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82AE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03D44" w:rsidRPr="00F03D44" w14:paraId="463B751F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DC8EF3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64E1E8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F03D44" w:rsidRPr="00F03D44" w14:paraId="507836D5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08F934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D4304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7810C57E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7932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53B747E8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394E79D4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9F19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03D44" w:rsidRPr="00F03D44" w14:paraId="480BF404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DC5E6D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1F354B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634C52D7" w14:textId="77777777" w:rsidR="00F03D44" w:rsidRPr="00F03D44" w:rsidRDefault="00F03D44" w:rsidP="00F03D44">
            <w:pPr>
              <w:adjustRightInd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F03D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DEB9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в:</w:t>
            </w:r>
          </w:p>
          <w:p w14:paraId="28F6FFCD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 в том числе в</w:t>
            </w: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6C035D7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праздниках, организуемых в том числе организацией, реализующей дополни</w:t>
            </w: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тельные образовательные программы спортивной подготовки;</w:t>
            </w:r>
          </w:p>
          <w:p w14:paraId="36DE45D5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D639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F03D44" w:rsidRPr="00F03D44" w14:paraId="610E73B6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D16D9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822AB1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BA6B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66D8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03D44" w:rsidRPr="00F03D44" w14:paraId="466B97EA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7A0814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949D84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F03D44" w:rsidRPr="00F03D44" w14:paraId="5FDEB1DB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AFB703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0CC11B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932E7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50298C4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FAB70AA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F0E2551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7CBA5C21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146D57AD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3AB9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03D44" w:rsidRPr="00F03D44" w14:paraId="36264244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5A18EA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ABA9A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6781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BD98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03D44" w:rsidRPr="00F03D44" w14:paraId="471EC48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90091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27C105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03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D0E2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2F71" w14:textId="77777777" w:rsidR="00F03D44" w:rsidRPr="00F03D44" w:rsidRDefault="00F03D44" w:rsidP="00F03D44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3D4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0F2A2628" w14:textId="77777777" w:rsidR="00F03D44" w:rsidRDefault="00F03D44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ACA0286" w14:textId="77777777" w:rsidR="00231B17" w:rsidRDefault="00231B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  <w:sectPr w:rsidR="00231B17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72CFB328" w14:textId="77777777" w:rsidR="00231B17" w:rsidRDefault="00D32625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18F5A0" w14:textId="77777777" w:rsidR="00231B17" w:rsidRDefault="00D32625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«легкая атлетика»,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993CAC6" w14:textId="77777777" w:rsidR="00231B17" w:rsidRDefault="00D32625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5D6EAFE" w14:textId="77777777" w:rsidR="00231B17" w:rsidRDefault="00231B1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01DCAD" w14:textId="77777777" w:rsidR="00231B17" w:rsidRDefault="00D3262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F7BC0DA" w14:textId="77777777" w:rsidR="00231B17" w:rsidRDefault="00231B17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69A2232A" w14:textId="77777777" w:rsidR="00231B17" w:rsidRDefault="00D32625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C2BF666" w14:textId="77777777" w:rsidR="00231B17" w:rsidRDefault="00231B17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0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6"/>
        <w:gridCol w:w="5670"/>
        <w:gridCol w:w="1843"/>
        <w:gridCol w:w="5669"/>
      </w:tblGrid>
      <w:tr w:rsidR="00231B17" w14:paraId="0DCCD077" w14:textId="77777777">
        <w:trPr>
          <w:trHeight w:val="20"/>
        </w:trPr>
        <w:tc>
          <w:tcPr>
            <w:tcW w:w="1985" w:type="dxa"/>
            <w:vAlign w:val="center"/>
          </w:tcPr>
          <w:p w14:paraId="0D986F5D" w14:textId="77777777" w:rsidR="00231B17" w:rsidRDefault="00D326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2BF50121" w14:textId="77777777" w:rsidR="00231B17" w:rsidRDefault="00D326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71390742" w14:textId="77777777" w:rsidR="00231B17" w:rsidRDefault="00D326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69" w:type="dxa"/>
            <w:vAlign w:val="center"/>
          </w:tcPr>
          <w:p w14:paraId="33D858A0" w14:textId="77777777" w:rsidR="00231B17" w:rsidRDefault="00D326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231B17" w14:paraId="5A97DB0F" w14:textId="77777777">
        <w:trPr>
          <w:trHeight w:val="20"/>
        </w:trPr>
        <w:tc>
          <w:tcPr>
            <w:tcW w:w="1985" w:type="dxa"/>
            <w:vAlign w:val="center"/>
          </w:tcPr>
          <w:p w14:paraId="05660CA6" w14:textId="77777777" w:rsidR="00231B17" w:rsidRDefault="00D326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36FFDE40" w14:textId="77777777" w:rsidR="00231B17" w:rsidRDefault="00D326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10FDFB98" w14:textId="77777777" w:rsidR="00231B17" w:rsidRDefault="00D326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7AA9AE7D" w14:textId="77777777" w:rsidR="00231B17" w:rsidRDefault="00D326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231B17" w14:paraId="74F0C7E5" w14:textId="77777777">
        <w:trPr>
          <w:trHeight w:val="20"/>
        </w:trPr>
        <w:tc>
          <w:tcPr>
            <w:tcW w:w="1985" w:type="dxa"/>
            <w:vAlign w:val="center"/>
          </w:tcPr>
          <w:p w14:paraId="0EBBACCA" w14:textId="77777777" w:rsidR="00231B17" w:rsidRDefault="00D32625">
            <w:pPr>
              <w:widowControl w:val="0"/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  <w:p w14:paraId="50E068CB" w14:textId="77777777" w:rsidR="00231B17" w:rsidRDefault="00D32625">
            <w:pPr>
              <w:pStyle w:val="Default"/>
              <w:widowControl w:val="0"/>
              <w:ind w:left="-142" w:right="-108"/>
              <w:contextualSpacing/>
              <w:jc w:val="center"/>
              <w:rPr>
                <w:bCs/>
                <w:sz w:val="26"/>
                <w:szCs w:val="26"/>
              </w:rPr>
            </w:pPr>
            <w:r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4C21226A" w14:textId="77777777" w:rsidR="00231B17" w:rsidRDefault="00D326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2E322136" w14:textId="77777777" w:rsidR="00231B17" w:rsidRDefault="00D326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5430F340" w14:textId="77777777" w:rsidR="00231B17" w:rsidRDefault="00D326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231B17" w14:paraId="1D95EA74" w14:textId="77777777">
        <w:trPr>
          <w:trHeight w:val="20"/>
        </w:trPr>
        <w:tc>
          <w:tcPr>
            <w:tcW w:w="1985" w:type="dxa"/>
            <w:vAlign w:val="center"/>
          </w:tcPr>
          <w:p w14:paraId="5431A0BD" w14:textId="77777777" w:rsidR="00231B17" w:rsidRDefault="00D32625">
            <w:pPr>
              <w:pStyle w:val="Default"/>
              <w:widowControl w:val="0"/>
              <w:contextualSpacing/>
              <w:jc w:val="center"/>
              <w:rPr>
                <w:bCs/>
                <w:sz w:val="26"/>
                <w:szCs w:val="26"/>
              </w:rPr>
            </w:pPr>
            <w:r>
              <w:t>Этапы совершенствования спортивного мастерства и</w:t>
            </w:r>
          </w:p>
          <w:p w14:paraId="0EF058F1" w14:textId="77777777" w:rsidR="00231B17" w:rsidRDefault="00D326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3590C6B4" w14:textId="77777777" w:rsidR="00231B17" w:rsidRDefault="00D326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E23C73A" w14:textId="77777777" w:rsidR="00231B17" w:rsidRDefault="00D326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0D9EBBC3" w14:textId="77777777" w:rsidR="00231B17" w:rsidRDefault="00D326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14:paraId="1B5029FA" w14:textId="7C668097" w:rsidR="00231B17" w:rsidRDefault="00231B17">
      <w:pPr>
        <w:pStyle w:val="af2"/>
        <w:contextualSpacing/>
        <w:jc w:val="both"/>
        <w:rPr>
          <w:bCs/>
          <w:i/>
          <w:iCs/>
          <w:sz w:val="28"/>
          <w:szCs w:val="28"/>
        </w:rPr>
      </w:pPr>
    </w:p>
    <w:p w14:paraId="036012D3" w14:textId="17BEE6C5" w:rsidR="00E708AD" w:rsidRDefault="00E708AD">
      <w:pPr>
        <w:pStyle w:val="af2"/>
        <w:contextualSpacing/>
        <w:jc w:val="both"/>
        <w:rPr>
          <w:bCs/>
          <w:i/>
          <w:iCs/>
          <w:sz w:val="28"/>
          <w:szCs w:val="28"/>
        </w:rPr>
      </w:pPr>
    </w:p>
    <w:p w14:paraId="11A7DD4D" w14:textId="6FE17C41" w:rsidR="00E708AD" w:rsidRDefault="00E708AD">
      <w:pPr>
        <w:pStyle w:val="af2"/>
        <w:contextualSpacing/>
        <w:jc w:val="both"/>
        <w:rPr>
          <w:bCs/>
          <w:i/>
          <w:iCs/>
          <w:sz w:val="28"/>
          <w:szCs w:val="28"/>
        </w:rPr>
      </w:pPr>
    </w:p>
    <w:p w14:paraId="3868CD0A" w14:textId="278EC330" w:rsidR="00E708AD" w:rsidRDefault="00E708AD">
      <w:pPr>
        <w:pStyle w:val="af2"/>
        <w:contextualSpacing/>
        <w:jc w:val="both"/>
        <w:rPr>
          <w:bCs/>
          <w:i/>
          <w:iCs/>
          <w:sz w:val="28"/>
          <w:szCs w:val="28"/>
        </w:rPr>
      </w:pPr>
    </w:p>
    <w:p w14:paraId="2AE2D803" w14:textId="5B85C12E" w:rsidR="00E708AD" w:rsidRDefault="00E708AD">
      <w:pPr>
        <w:pStyle w:val="af2"/>
        <w:contextualSpacing/>
        <w:jc w:val="both"/>
        <w:rPr>
          <w:bCs/>
          <w:i/>
          <w:iCs/>
          <w:sz w:val="28"/>
          <w:szCs w:val="28"/>
        </w:rPr>
      </w:pPr>
    </w:p>
    <w:p w14:paraId="4A5210D8" w14:textId="77777777" w:rsidR="00E708AD" w:rsidRPr="00E708AD" w:rsidRDefault="00E708AD" w:rsidP="00E708AD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E708A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495CFF3E" w14:textId="6B19BABA" w:rsidR="00E708AD" w:rsidRPr="00E708AD" w:rsidRDefault="00E708AD" w:rsidP="00E708AD">
      <w:pPr>
        <w:spacing w:after="0" w:line="240" w:lineRule="auto"/>
        <w:ind w:left="8505"/>
        <w:jc w:val="center"/>
        <w:rPr>
          <w:sz w:val="28"/>
          <w:szCs w:val="28"/>
        </w:rPr>
      </w:pPr>
      <w:r w:rsidRPr="00E708A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708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708A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  <w:r w:rsidRPr="00E708A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708A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FB8D707" w14:textId="77777777" w:rsidR="00E708AD" w:rsidRPr="00E708AD" w:rsidRDefault="00E708AD" w:rsidP="00E708AD">
      <w:pPr>
        <w:spacing w:after="0" w:line="240" w:lineRule="auto"/>
        <w:ind w:left="8505"/>
        <w:jc w:val="center"/>
        <w:rPr>
          <w:sz w:val="28"/>
          <w:szCs w:val="28"/>
        </w:rPr>
      </w:pPr>
      <w:r w:rsidRPr="00E708A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11DD16E" w14:textId="77777777" w:rsidR="00E708AD" w:rsidRPr="00E708AD" w:rsidRDefault="00E708AD" w:rsidP="00E708A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F8310B" w14:textId="77777777" w:rsidR="00E708AD" w:rsidRPr="00E708AD" w:rsidRDefault="00E708AD" w:rsidP="00E708A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8A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F7E42CB" w14:textId="77777777" w:rsidR="00E708AD" w:rsidRPr="00E708AD" w:rsidRDefault="00E708AD" w:rsidP="00E708AD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09D550BF" w14:textId="77777777" w:rsidR="00E708AD" w:rsidRPr="00E708AD" w:rsidRDefault="00E708AD" w:rsidP="00E708AD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708A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5787718C" w14:textId="77777777" w:rsidR="00E708AD" w:rsidRPr="00E708AD" w:rsidRDefault="00E708AD" w:rsidP="00E708AD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5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FB5A0B" w:rsidRPr="00FB5A0B" w14:paraId="18A09CBC" w14:textId="77777777" w:rsidTr="007044EC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6A510079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A0B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1FD6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A0B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3493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A0B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D17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A0B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381E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A0B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FB5A0B" w:rsidRPr="00FB5A0B" w14:paraId="32AA7177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996DC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A0B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6976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B5A0B"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B126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5A0B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047B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7F5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5A0B" w:rsidRPr="00FB5A0B" w14:paraId="3AACA5B0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FA571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B74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9606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5ACB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E5E7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FB5A0B" w:rsidRPr="00FB5A0B" w14:paraId="3E445CD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5D117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51AD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3F1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A4F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F171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FB5A0B" w:rsidRPr="00FB5A0B" w14:paraId="4C4679F3" w14:textId="77777777" w:rsidTr="007044EC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B3179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C8B9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2BEA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6727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762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FB5A0B" w:rsidRPr="00FB5A0B" w14:paraId="75ADB1A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146D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0DE6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3D6C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1E4C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F6B7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FB5A0B" w:rsidRPr="00FB5A0B" w14:paraId="0A524FC0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55871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BBCB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</w:t>
            </w:r>
            <w:r w:rsidRPr="00FB5A0B">
              <w:rPr>
                <w:rFonts w:ascii="Times New Roman" w:eastAsia="Calibri" w:hAnsi="Times New Roman" w:cs="Times New Roman"/>
              </w:rPr>
              <w:lastRenderedPageBreak/>
              <w:t>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454B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335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D24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</w:t>
            </w:r>
            <w:r w:rsidRPr="00FB5A0B">
              <w:rPr>
                <w:rFonts w:ascii="Times New Roman" w:eastAsia="Calibri" w:hAnsi="Times New Roman" w:cs="Times New Roman"/>
              </w:rPr>
              <w:lastRenderedPageBreak/>
              <w:t>тие о травматизме.</w:t>
            </w:r>
          </w:p>
        </w:tc>
      </w:tr>
      <w:tr w:rsidR="00FB5A0B" w:rsidRPr="00FB5A0B" w14:paraId="7D952FEE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A3273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1401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6D57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6990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93AE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FB5A0B" w:rsidRPr="00FB5A0B" w14:paraId="0D620312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CC6BA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4C9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061F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A876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5822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FB5A0B" w:rsidRPr="00FB5A0B" w14:paraId="2426E713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C8C01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BA42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6326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753A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3CC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FB5A0B" w:rsidRPr="00FB5A0B" w14:paraId="7A06388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B7C67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2D3F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9BB6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5615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299D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FB5A0B" w:rsidRPr="00FB5A0B" w14:paraId="682B1F7F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3CB11" w14:textId="77777777" w:rsidR="00FB5A0B" w:rsidRPr="00FB5A0B" w:rsidRDefault="00FB5A0B" w:rsidP="00FB5A0B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2937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D4E1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BAE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A01B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FB5A0B" w:rsidRPr="00FB5A0B" w14:paraId="40A24450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4365C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Учебно-трениро-вочный</w:t>
            </w:r>
          </w:p>
          <w:p w14:paraId="74863E7C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DCC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B5A0B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F39B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B5A0B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2246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D4A3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FB5A0B" w:rsidRPr="00FB5A0B" w14:paraId="39A22EB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37566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96B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70A0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7FEC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336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FB5A0B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FB5A0B" w:rsidRPr="00FB5A0B" w14:paraId="461838AE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6DC7B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0CD0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4EE5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7E08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E6C0" w14:textId="77777777" w:rsidR="00FB5A0B" w:rsidRPr="00FB5A0B" w:rsidRDefault="00FB5A0B" w:rsidP="00FB5A0B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5A0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FB5A0B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FB5A0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FB5A0B" w:rsidRPr="00FB5A0B" w14:paraId="54AC42D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3386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0B3F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7590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CA97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BF4" w14:textId="77777777" w:rsidR="00FB5A0B" w:rsidRPr="00FB5A0B" w:rsidRDefault="00FB5A0B" w:rsidP="00FB5A0B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FB5A0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FB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FB5A0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FB5A0B" w:rsidRPr="00FB5A0B" w14:paraId="4B1456D0" w14:textId="77777777" w:rsidTr="007044EC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D7C69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B278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75D8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A78D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9C05" w14:textId="77777777" w:rsidR="00FB5A0B" w:rsidRPr="00FB5A0B" w:rsidRDefault="00FB5A0B" w:rsidP="00FB5A0B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FB5A0B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FB5A0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B5A0B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FB5A0B" w:rsidRPr="00FB5A0B" w14:paraId="233E390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35216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FEBE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 xml:space="preserve">Учет соревновательной деятельности, самоанализ </w:t>
            </w:r>
            <w:r w:rsidRPr="00FB5A0B">
              <w:rPr>
                <w:rFonts w:ascii="Times New Roman" w:eastAsia="Calibri" w:hAnsi="Times New Roman" w:cs="Times New Roman"/>
              </w:rPr>
              <w:lastRenderedPageBreak/>
              <w:t>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9650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6C5B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AB1D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FB5A0B" w:rsidRPr="00FB5A0B" w14:paraId="448F086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E6B9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2C9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09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F326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DA4A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FB5A0B" w:rsidRPr="00FB5A0B" w14:paraId="5EAD461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2F246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3582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7A0B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CC38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3A1D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FB5A0B" w:rsidRPr="00FB5A0B" w14:paraId="4709F93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70593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9FBB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C62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1A8F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C4BB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FB5A0B" w:rsidRPr="00FB5A0B" w14:paraId="270C1FE8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D262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D40B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66B1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4CB8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66E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FB5A0B" w:rsidRPr="00FB5A0B" w14:paraId="4E630F3C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C7DF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7F8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CC10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44E0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0EA8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FB5A0B" w:rsidRPr="00FB5A0B" w14:paraId="0E106DEA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C4038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92DE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B5A0B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FF0E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B5A0B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7C9A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E27A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FB5A0B" w:rsidRPr="00FB5A0B" w14:paraId="2FCFE1B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56CC5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9557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E0EE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D863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243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FB5A0B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FB5A0B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FB5A0B" w:rsidRPr="00FB5A0B" w14:paraId="287E1CCF" w14:textId="77777777" w:rsidTr="007044EC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30903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A8A2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FB5A0B">
              <w:rPr>
                <w:rFonts w:ascii="Times New Roman" w:eastAsia="Calibri" w:hAnsi="Times New Roman" w:cs="Times New Roman"/>
              </w:rPr>
              <w:br/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21F2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2B9C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F2AF" w14:textId="77777777" w:rsidR="00FB5A0B" w:rsidRPr="00FB5A0B" w:rsidRDefault="00FB5A0B" w:rsidP="00FB5A0B">
            <w:pPr>
              <w:keepNext/>
              <w:keepLines/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FB5A0B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FB5A0B" w:rsidRPr="00FB5A0B" w14:paraId="21DBEE21" w14:textId="77777777" w:rsidTr="007044EC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40725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D708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176A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F841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98AD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FB5A0B" w:rsidRPr="00FB5A0B" w14:paraId="09C4054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B3432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0B3A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783A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1FD6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3B9F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FB5A0B" w:rsidRPr="00FB5A0B" w14:paraId="05038341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0C19D6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0FCB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AB8D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FAAB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3FAD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FB5A0B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FB5A0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FB5A0B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FB5A0B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</w:t>
            </w:r>
            <w:r w:rsidRPr="00FB5A0B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стема спортивной тренировки. Основные направления спортивной тренировки.</w:t>
            </w:r>
          </w:p>
        </w:tc>
      </w:tr>
      <w:tr w:rsidR="00FB5A0B" w:rsidRPr="00FB5A0B" w14:paraId="66E88B4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EF8F3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8628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5405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316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39F1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FB5A0B" w:rsidRPr="00FB5A0B" w14:paraId="1437F13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C32B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E7B8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3FEF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863E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FB5A0B" w:rsidRPr="00FB5A0B" w14:paraId="36F085ED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5640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ABB8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7CD9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63D9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FB5A0B" w:rsidRPr="00FB5A0B" w14:paraId="369B0B26" w14:textId="77777777" w:rsidTr="007044EC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EA5F2" w14:textId="77777777" w:rsidR="00FB5A0B" w:rsidRPr="00FB5A0B" w:rsidRDefault="00FB5A0B" w:rsidP="00FB5A0B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 xml:space="preserve">Этап </w:t>
            </w:r>
          </w:p>
          <w:p w14:paraId="18410E62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746F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B5A0B"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8DF6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B5A0B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BC5B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CC6B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B5A0B" w:rsidRPr="00FB5A0B" w14:paraId="1F38B1DD" w14:textId="77777777" w:rsidTr="007044EC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78851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919F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FB5A0B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66E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0269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37DB" w14:textId="77777777" w:rsidR="00FB5A0B" w:rsidRPr="00FB5A0B" w:rsidRDefault="00FB5A0B" w:rsidP="00FB5A0B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FB5A0B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FB5A0B" w:rsidRPr="00FB5A0B" w14:paraId="09F2FFE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C34F0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CA3B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1A9E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E96D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E61F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FB5A0B" w:rsidRPr="00FB5A0B" w14:paraId="0772549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086E1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3B89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A96C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65FC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2E8A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FB5A0B" w:rsidRPr="00FB5A0B" w14:paraId="092D143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246413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F55C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96B2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276C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1E44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FB5A0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FB5A0B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FB5A0B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B5A0B" w:rsidRPr="00FB5A0B" w14:paraId="2B73BF58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D189C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ECF7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 xml:space="preserve">Спортивные соревнования как функциональное и </w:t>
            </w:r>
            <w:r w:rsidRPr="00FB5A0B">
              <w:rPr>
                <w:rFonts w:ascii="Times New Roman" w:eastAsia="Calibri" w:hAnsi="Times New Roman" w:cs="Times New Roman"/>
              </w:rPr>
              <w:lastRenderedPageBreak/>
              <w:t>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A6D6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FB5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A0B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10D1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2127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</w:t>
            </w:r>
            <w:r w:rsidRPr="00FB5A0B">
              <w:rPr>
                <w:rFonts w:ascii="Times New Roman" w:eastAsia="Calibri" w:hAnsi="Times New Roman" w:cs="Times New Roman"/>
              </w:rPr>
              <w:lastRenderedPageBreak/>
              <w:t>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FB5A0B" w:rsidRPr="00FB5A0B" w14:paraId="286B6B7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05535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9B9B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82D8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63C5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FB5A0B" w:rsidRPr="00FB5A0B" w14:paraId="371EC3FF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611D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67CE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349C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184A" w14:textId="77777777" w:rsidR="00FB5A0B" w:rsidRPr="00FB5A0B" w:rsidRDefault="00FB5A0B" w:rsidP="00FB5A0B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B5A0B">
              <w:rPr>
                <w:rFonts w:ascii="Times New Roman" w:eastAsia="Calibri" w:hAnsi="Times New Roman" w:cs="Times New Roman"/>
              </w:rPr>
              <w:t>…</w:t>
            </w:r>
          </w:p>
        </w:tc>
      </w:tr>
    </w:tbl>
    <w:p w14:paraId="391194A3" w14:textId="77777777" w:rsidR="005E1238" w:rsidRDefault="005E1238" w:rsidP="005E1238">
      <w:pPr>
        <w:pStyle w:val="af2"/>
        <w:spacing w:before="5"/>
        <w:rPr>
          <w:bCs/>
          <w:sz w:val="28"/>
          <w:szCs w:val="28"/>
        </w:rPr>
      </w:pPr>
    </w:p>
    <w:p w14:paraId="293DF962" w14:textId="77777777" w:rsidR="00FB5A0B" w:rsidRDefault="00FB5A0B" w:rsidP="005E1238">
      <w:pPr>
        <w:pStyle w:val="af2"/>
        <w:spacing w:before="5"/>
        <w:rPr>
          <w:bCs/>
          <w:sz w:val="28"/>
          <w:szCs w:val="28"/>
        </w:rPr>
      </w:pPr>
    </w:p>
    <w:sectPr w:rsidR="00FB5A0B">
      <w:headerReference w:type="default" r:id="rId15"/>
      <w:footerReference w:type="default" r:id="rId16"/>
      <w:headerReference w:type="first" r:id="rId17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B649" w14:textId="77777777" w:rsidR="00D32625" w:rsidRDefault="00D32625">
      <w:pPr>
        <w:spacing w:after="0" w:line="240" w:lineRule="auto"/>
      </w:pPr>
      <w:r>
        <w:separator/>
      </w:r>
    </w:p>
  </w:endnote>
  <w:endnote w:type="continuationSeparator" w:id="0">
    <w:p w14:paraId="2B9AE00C" w14:textId="77777777" w:rsidR="00D32625" w:rsidRDefault="00D3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55B1" w14:textId="77777777" w:rsidR="00231B17" w:rsidRDefault="00231B17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2158" w14:textId="77777777" w:rsidR="00231B17" w:rsidRDefault="00231B17">
    <w:pPr>
      <w:pStyle w:val="afa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B65F" w14:textId="77777777" w:rsidR="00231B17" w:rsidRDefault="00231B1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55C7" w14:textId="77777777" w:rsidR="00231B17" w:rsidRDefault="00231B17">
    <w:pPr>
      <w:pStyle w:val="afa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71A62" w14:textId="77777777" w:rsidR="00D32625" w:rsidRDefault="00D32625">
      <w:pPr>
        <w:rPr>
          <w:sz w:val="12"/>
        </w:rPr>
      </w:pPr>
      <w:r>
        <w:separator/>
      </w:r>
    </w:p>
  </w:footnote>
  <w:footnote w:type="continuationSeparator" w:id="0">
    <w:p w14:paraId="7873E383" w14:textId="77777777" w:rsidR="00D32625" w:rsidRDefault="00D32625">
      <w:pPr>
        <w:rPr>
          <w:sz w:val="12"/>
        </w:rPr>
      </w:pPr>
      <w:r>
        <w:continuationSeparator/>
      </w:r>
    </w:p>
  </w:footnote>
  <w:footnote w:id="1">
    <w:p w14:paraId="33A2DDF2" w14:textId="77777777" w:rsidR="00231B17" w:rsidRPr="00590990" w:rsidRDefault="00D32625">
      <w:pPr>
        <w:pStyle w:val="aff"/>
        <w:rPr>
          <w:rFonts w:ascii="Times New Roman" w:hAnsi="Times New Roman" w:cs="Times New Roman"/>
        </w:rPr>
      </w:pPr>
      <w:r w:rsidRPr="00590990">
        <w:rPr>
          <w:rStyle w:val="a8"/>
          <w:rFonts w:ascii="Times New Roman" w:hAnsi="Times New Roman" w:cs="Times New Roman"/>
        </w:rPr>
        <w:footnoteRef/>
      </w:r>
      <w:r w:rsidRPr="00590990">
        <w:rPr>
          <w:rFonts w:ascii="Times New Roman" w:hAnsi="Times New Roman" w:cs="Times New Roman"/>
        </w:rPr>
        <w:t xml:space="preserve"> 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2449659"/>
      <w:docPartObj>
        <w:docPartGallery w:val="Page Numbers (Top of Page)"/>
        <w:docPartUnique/>
      </w:docPartObj>
    </w:sdtPr>
    <w:sdtEndPr/>
    <w:sdtContent>
      <w:p w14:paraId="4F4F8C59" w14:textId="77777777" w:rsidR="00231B17" w:rsidRDefault="00D32625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50F3B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562164"/>
      <w:docPartObj>
        <w:docPartGallery w:val="Page Numbers (Top of Page)"/>
        <w:docPartUnique/>
      </w:docPartObj>
    </w:sdtPr>
    <w:sdtEndPr/>
    <w:sdtContent>
      <w:p w14:paraId="3FE4FF51" w14:textId="77777777" w:rsidR="00231B17" w:rsidRDefault="00D32625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50F3B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645816"/>
      <w:docPartObj>
        <w:docPartGallery w:val="Page Numbers (Top of Page)"/>
        <w:docPartUnique/>
      </w:docPartObj>
    </w:sdtPr>
    <w:sdtEndPr/>
    <w:sdtContent>
      <w:p w14:paraId="1982FE8E" w14:textId="77777777" w:rsidR="00231B17" w:rsidRDefault="00D32625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50F3B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874491"/>
      <w:docPartObj>
        <w:docPartGallery w:val="Page Numbers (Top of Page)"/>
        <w:docPartUnique/>
      </w:docPartObj>
    </w:sdtPr>
    <w:sdtEndPr/>
    <w:sdtContent>
      <w:p w14:paraId="40735B36" w14:textId="77777777" w:rsidR="00231B17" w:rsidRDefault="00D32625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50F3B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8904069"/>
      <w:docPartObj>
        <w:docPartGallery w:val="Page Numbers (Top of Page)"/>
        <w:docPartUnique/>
      </w:docPartObj>
    </w:sdtPr>
    <w:sdtEndPr/>
    <w:sdtContent>
      <w:p w14:paraId="527659AE" w14:textId="77777777" w:rsidR="00231B17" w:rsidRDefault="00D32625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50F3B">
          <w:rPr>
            <w:rFonts w:ascii="Times New Roman" w:hAnsi="Times New Roman" w:cs="Times New Roman"/>
            <w:noProof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15B5AEE" w14:textId="77777777" w:rsidR="00231B17" w:rsidRDefault="00231B17">
    <w:pPr>
      <w:pStyle w:val="af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713924"/>
      <w:docPartObj>
        <w:docPartGallery w:val="Page Numbers (Top of Page)"/>
        <w:docPartUnique/>
      </w:docPartObj>
    </w:sdtPr>
    <w:sdtEndPr/>
    <w:sdtContent>
      <w:p w14:paraId="2C1FC4D2" w14:textId="77777777" w:rsidR="00231B17" w:rsidRDefault="00D32625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50F3B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AAB"/>
    <w:multiLevelType w:val="multilevel"/>
    <w:tmpl w:val="822400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4641D5"/>
    <w:multiLevelType w:val="multilevel"/>
    <w:tmpl w:val="7D04748E"/>
    <w:lvl w:ilvl="0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C5E5AAA"/>
    <w:multiLevelType w:val="multilevel"/>
    <w:tmpl w:val="DF229D9C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8E7314"/>
    <w:multiLevelType w:val="multilevel"/>
    <w:tmpl w:val="400A2318"/>
    <w:lvl w:ilvl="0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6F160151"/>
    <w:multiLevelType w:val="multilevel"/>
    <w:tmpl w:val="66EE3D10"/>
    <w:lvl w:ilvl="0">
      <w:start w:val="1"/>
      <w:numFmt w:val="decimal"/>
      <w:lvlText w:val="%1."/>
      <w:lvlJc w:val="left"/>
      <w:pPr>
        <w:tabs>
          <w:tab w:val="num" w:pos="0"/>
        </w:tabs>
        <w:ind w:left="1789" w:hanging="108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7F6D5F49"/>
    <w:multiLevelType w:val="multilevel"/>
    <w:tmpl w:val="5E1AA78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B17"/>
    <w:rsid w:val="00150F3B"/>
    <w:rsid w:val="00231B17"/>
    <w:rsid w:val="00311445"/>
    <w:rsid w:val="00590990"/>
    <w:rsid w:val="005E1238"/>
    <w:rsid w:val="009106A9"/>
    <w:rsid w:val="00955D3E"/>
    <w:rsid w:val="00996B03"/>
    <w:rsid w:val="00AB5B01"/>
    <w:rsid w:val="00C759B3"/>
    <w:rsid w:val="00D32625"/>
    <w:rsid w:val="00E46FC4"/>
    <w:rsid w:val="00E708AD"/>
    <w:rsid w:val="00F03D44"/>
    <w:rsid w:val="00F15084"/>
    <w:rsid w:val="00FB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2736"/>
  <w15:docId w15:val="{1196455A-124C-4CB7-94CA-4F018A6E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uiPriority w:val="34"/>
    <w:qFormat/>
    <w:locked/>
    <w:rsid w:val="003D04A6"/>
  </w:style>
  <w:style w:type="character" w:customStyle="1" w:styleId="a5">
    <w:name w:val="Основной текст Знак"/>
    <w:basedOn w:val="a1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1"/>
    <w:uiPriority w:val="99"/>
    <w:qFormat/>
    <w:rsid w:val="00F4658F"/>
  </w:style>
  <w:style w:type="character" w:customStyle="1" w:styleId="a7">
    <w:name w:val="Нижний колонтитул Знак"/>
    <w:basedOn w:val="a1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8">
    <w:name w:val="Символ сноски"/>
    <w:qFormat/>
    <w:rsid w:val="00D87049"/>
    <w:rPr>
      <w:vertAlign w:val="superscript"/>
    </w:rPr>
  </w:style>
  <w:style w:type="character" w:customStyle="1" w:styleId="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1"/>
    <w:uiPriority w:val="99"/>
    <w:semiHidden/>
    <w:unhideWhenUsed/>
    <w:rsid w:val="00D4570E"/>
    <w:rPr>
      <w:color w:val="0000FF"/>
      <w:u w:val="single"/>
    </w:rPr>
  </w:style>
  <w:style w:type="character" w:styleId="a9">
    <w:name w:val="annotation reference"/>
    <w:basedOn w:val="a1"/>
    <w:uiPriority w:val="99"/>
    <w:semiHidden/>
    <w:unhideWhenUsed/>
    <w:qFormat/>
    <w:rsid w:val="00ED3028"/>
    <w:rPr>
      <w:sz w:val="16"/>
      <w:szCs w:val="16"/>
    </w:rPr>
  </w:style>
  <w:style w:type="character" w:customStyle="1" w:styleId="aa">
    <w:name w:val="Текст примечания Знак"/>
    <w:basedOn w:val="a1"/>
    <w:uiPriority w:val="99"/>
    <w:semiHidden/>
    <w:qFormat/>
    <w:rsid w:val="00ED3028"/>
    <w:rPr>
      <w:sz w:val="20"/>
      <w:szCs w:val="20"/>
    </w:rPr>
  </w:style>
  <w:style w:type="character" w:customStyle="1" w:styleId="ab">
    <w:name w:val="Тема примечания Знак"/>
    <w:basedOn w:val="aa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c">
    <w:name w:val="Текст выноски Знак"/>
    <w:basedOn w:val="a1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d">
    <w:name w:val="Текст сноски Знак"/>
    <w:basedOn w:val="a1"/>
    <w:uiPriority w:val="99"/>
    <w:semiHidden/>
    <w:qFormat/>
    <w:rsid w:val="00AD34CF"/>
    <w:rPr>
      <w:sz w:val="20"/>
      <w:szCs w:val="20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AD34CF"/>
    <w:rPr>
      <w:vertAlign w:val="superscript"/>
    </w:rPr>
  </w:style>
  <w:style w:type="character" w:customStyle="1" w:styleId="af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0">
    <w:name w:val="Привязка концевой сноски"/>
    <w:rPr>
      <w:vertAlign w:val="superscript"/>
    </w:rPr>
  </w:style>
  <w:style w:type="character" w:customStyle="1" w:styleId="af1">
    <w:name w:val="Символ концевой сноски"/>
    <w:qFormat/>
  </w:style>
  <w:style w:type="paragraph" w:customStyle="1" w:styleId="10">
    <w:name w:val="Заголовок1"/>
    <w:basedOn w:val="a0"/>
    <w:next w:val="a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0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5">
    <w:name w:val="index heading"/>
    <w:basedOn w:val="a0"/>
    <w:qFormat/>
    <w:pPr>
      <w:suppressLineNumbers/>
    </w:pPr>
    <w:rPr>
      <w:rFonts w:cs="Lucida Sans"/>
    </w:rPr>
  </w:style>
  <w:style w:type="paragraph" w:styleId="af6">
    <w:name w:val="List Paragraph"/>
    <w:basedOn w:val="a0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8">
    <w:name w:val="Верхний и нижний колонтитулы"/>
    <w:basedOn w:val="a0"/>
    <w:qFormat/>
  </w:style>
  <w:style w:type="paragraph" w:styleId="af9">
    <w:name w:val="header"/>
    <w:basedOn w:val="a0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0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0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0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0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0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rsid w:val="009D7051"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2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03D44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2"/>
    <w:next w:val="aff0"/>
    <w:uiPriority w:val="39"/>
    <w:rsid w:val="00FB5A0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A01E0-FE31-4853-A403-F0A518D7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4209</Words>
  <Characters>23994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13</cp:revision>
  <cp:lastPrinted>2022-10-13T13:16:00Z</cp:lastPrinted>
  <dcterms:created xsi:type="dcterms:W3CDTF">2022-08-02T09:23:00Z</dcterms:created>
  <dcterms:modified xsi:type="dcterms:W3CDTF">2022-10-13T16:12:00Z</dcterms:modified>
  <dc:language>ru-RU</dc:language>
</cp:coreProperties>
</file>